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F" w:rsidRDefault="00FD016F" w:rsidP="00FD016F">
      <w:pPr>
        <w:jc w:val="right"/>
        <w:rPr>
          <w:rFonts w:ascii="Hiragino Kaku Gothic Pro W3" w:eastAsia="Hiragino Kaku Gothic Pro W3" w:hAnsi="Hiragino Kaku Gothic Pro W3"/>
          <w:sz w:val="32"/>
          <w:szCs w:val="32"/>
        </w:rPr>
      </w:pPr>
      <w:r w:rsidRPr="00FC4F04">
        <w:rPr>
          <w:rFonts w:ascii="Hiragino Kaku Gothic Pro W3" w:eastAsia="Hiragino Kaku Gothic Pro W3" w:hAnsi="Hiragino Kaku Gothic Pro W3" w:hint="eastAsia"/>
          <w:sz w:val="28"/>
          <w:szCs w:val="28"/>
        </w:rPr>
        <w:t>申込日：</w:t>
      </w:r>
      <w:r w:rsidR="00A63974">
        <w:rPr>
          <w:rFonts w:ascii="Hiragino Kaku Gothic Pro W3" w:eastAsia="Hiragino Kaku Gothic Pro W3" w:hAnsi="Hiragino Kaku Gothic Pro W3" w:hint="eastAsia"/>
          <w:sz w:val="28"/>
          <w:szCs w:val="28"/>
        </w:rPr>
        <w:t>２０１９</w:t>
      </w:r>
      <w:r w:rsidRPr="00FC4F04">
        <w:rPr>
          <w:rFonts w:ascii="Hiragino Kaku Gothic Pro W3" w:eastAsia="Hiragino Kaku Gothic Pro W3" w:hAnsi="Hiragino Kaku Gothic Pro W3" w:hint="eastAsia"/>
          <w:sz w:val="28"/>
          <w:szCs w:val="28"/>
        </w:rPr>
        <w:t>年　　月　　日</w:t>
      </w:r>
    </w:p>
    <w:p w:rsidR="001F0592" w:rsidRDefault="003806B6" w:rsidP="00FD016F">
      <w:pPr>
        <w:jc w:val="center"/>
        <w:rPr>
          <w:rFonts w:ascii="Hiragino Kaku Gothic Pro W3" w:eastAsia="Hiragino Kaku Gothic Pro W3" w:hAnsi="Hiragino Kaku Gothic Pro W3"/>
          <w:sz w:val="28"/>
          <w:szCs w:val="28"/>
        </w:rPr>
      </w:pPr>
      <w:r w:rsidRPr="00FC4F04">
        <w:rPr>
          <w:rFonts w:ascii="Hiragino Kaku Gothic Pro W3" w:eastAsia="Hiragino Kaku Gothic Pro W3" w:hAnsi="Hiragino Kaku Gothic Pro W3" w:hint="eastAsia"/>
          <w:sz w:val="32"/>
          <w:szCs w:val="32"/>
        </w:rPr>
        <w:t>3</w:t>
      </w:r>
      <w:r w:rsidRPr="00FC4F04">
        <w:rPr>
          <w:rFonts w:ascii="Hiragino Kaku Gothic Pro W3" w:eastAsia="Hiragino Kaku Gothic Pro W3" w:hAnsi="Hiragino Kaku Gothic Pro W3"/>
          <w:sz w:val="32"/>
          <w:szCs w:val="32"/>
        </w:rPr>
        <w:t>Mix-MP</w:t>
      </w:r>
      <w:r w:rsidRPr="00FC4F04">
        <w:rPr>
          <w:rFonts w:ascii="Hiragino Kaku Gothic Pro W3" w:eastAsia="Hiragino Kaku Gothic Pro W3" w:hAnsi="Hiragino Kaku Gothic Pro W3" w:hint="eastAsia"/>
          <w:sz w:val="32"/>
          <w:szCs w:val="32"/>
        </w:rPr>
        <w:t>法講演会参加申込書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2977"/>
      </w:tblGrid>
      <w:tr w:rsidR="00FD016F" w:rsidRPr="00931076" w:rsidTr="00A639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□ 卒後5年未満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勤務医院名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A63974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4" w:rsidRPr="00931076" w:rsidRDefault="00A63974" w:rsidP="00A63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TEL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 FAX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A63974" w:rsidRPr="00931076" w:rsidTr="00A63974">
        <w:trPr>
          <w:trHeight w:val="3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A63974" w:rsidRPr="00931076" w:rsidTr="00A63974">
        <w:trPr>
          <w:trHeight w:val="3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4" w:rsidRPr="00931076" w:rsidRDefault="00A63974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bookmarkStart w:id="0" w:name="_GoBack"/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E-Mail</w:t>
            </w:r>
            <w:bookmarkEnd w:id="0"/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受講日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16F" w:rsidRPr="00931076" w:rsidRDefault="00DD3A9F" w:rsidP="006F5D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>2019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9310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>6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博多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□ 午前講演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□ 午後講演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16F" w:rsidRPr="00931076" w:rsidRDefault="00DD3A9F" w:rsidP="00DD3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9310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>019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6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 w:rsidRPr="009310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>6</w:t>
            </w:r>
            <w:r w:rsidR="00FD016F"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 大阪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□ 午前講演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931076" w:rsidRDefault="00FD016F" w:rsidP="00FD01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931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□ 午後講演</w:t>
            </w:r>
          </w:p>
        </w:tc>
      </w:tr>
      <w:tr w:rsidR="00FD016F" w:rsidRPr="00931076" w:rsidTr="00A63974">
        <w:trPr>
          <w:trHeight w:val="3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6F" w:rsidRPr="00931076" w:rsidRDefault="00FD016F" w:rsidP="00FD01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FD016F" w:rsidRDefault="00FD016F" w:rsidP="003806B6">
      <w:pPr>
        <w:ind w:firstLineChars="50" w:firstLine="133"/>
        <w:jc w:val="left"/>
        <w:rPr>
          <w:rFonts w:ascii="Hiragino Kaku Gothic Pro W3" w:eastAsia="Hiragino Kaku Gothic Pro W3" w:hAnsi="Hiragino Kaku Gothic Pro W3" w:cstheme="minorEastAsia"/>
          <w:sz w:val="28"/>
          <w:szCs w:val="28"/>
          <w:bdr w:val="single" w:sz="4" w:space="0" w:color="auto"/>
        </w:rPr>
      </w:pPr>
    </w:p>
    <w:p w:rsidR="003806B6" w:rsidRPr="00BC19CA" w:rsidRDefault="003806B6" w:rsidP="003806B6">
      <w:pPr>
        <w:ind w:firstLineChars="50" w:firstLine="133"/>
        <w:jc w:val="left"/>
        <w:rPr>
          <w:rFonts w:ascii="Hiragino Kaku Gothic Pro W3" w:eastAsia="Hiragino Kaku Gothic Pro W3" w:hAnsi="Hiragino Kaku Gothic Pro W3" w:cstheme="minorEastAsia"/>
          <w:sz w:val="28"/>
          <w:szCs w:val="28"/>
          <w:bdr w:val="single" w:sz="4" w:space="0" w:color="auto"/>
        </w:rPr>
      </w:pPr>
      <w:r w:rsidRPr="00AE0077">
        <w:rPr>
          <w:rFonts w:ascii="Hiragino Kaku Gothic Pro W3" w:eastAsia="Hiragino Kaku Gothic Pro W3" w:hAnsi="Hiragino Kaku Gothic Pro W3" w:cstheme="minorEastAsia" w:hint="eastAsia"/>
          <w:sz w:val="28"/>
          <w:szCs w:val="28"/>
          <w:bdr w:val="single" w:sz="4" w:space="0" w:color="auto"/>
        </w:rPr>
        <w:t>申込先</w:t>
      </w:r>
      <w:r w:rsidRPr="00BC19CA"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 xml:space="preserve">　</w:t>
      </w:r>
      <w:r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 xml:space="preserve">　　　　　</w:t>
      </w:r>
      <w:r w:rsidRPr="00AE0077"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有限会社</w:t>
      </w:r>
      <w:r>
        <w:rPr>
          <w:rFonts w:ascii="Hiragino Kaku Gothic Pro W3" w:eastAsia="Hiragino Kaku Gothic Pro W3" w:hAnsi="Hiragino Kaku Gothic Pro W3" w:cstheme="minorEastAsia"/>
          <w:sz w:val="28"/>
          <w:szCs w:val="28"/>
        </w:rPr>
        <w:t xml:space="preserve"> 3Mix-MP</w:t>
      </w:r>
      <w:r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法普及会</w:t>
      </w:r>
    </w:p>
    <w:p w:rsidR="003806B6" w:rsidRDefault="003806B6" w:rsidP="003806B6">
      <w:pPr>
        <w:ind w:firstLineChars="150" w:firstLine="400"/>
        <w:jc w:val="center"/>
        <w:rPr>
          <w:rFonts w:ascii="Hiragino Kaku Gothic Pro W3" w:eastAsia="Hiragino Kaku Gothic Pro W3" w:hAnsi="Hiragino Kaku Gothic Pro W3" w:cstheme="minorEastAsia"/>
          <w:sz w:val="28"/>
          <w:szCs w:val="28"/>
        </w:rPr>
      </w:pPr>
      <w:r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F</w:t>
      </w:r>
      <w:r>
        <w:rPr>
          <w:rFonts w:ascii="Hiragino Kaku Gothic Pro W3" w:eastAsia="Hiragino Kaku Gothic Pro W3" w:hAnsi="Hiragino Kaku Gothic Pro W3" w:cstheme="minorEastAsia"/>
          <w:sz w:val="28"/>
          <w:szCs w:val="28"/>
        </w:rPr>
        <w:t>AX</w:t>
      </w:r>
      <w:r w:rsidR="00794195"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：</w:t>
      </w:r>
      <w:r>
        <w:rPr>
          <w:rFonts w:ascii="Hiragino Kaku Gothic Pro W3" w:eastAsia="Hiragino Kaku Gothic Pro W3" w:hAnsi="Hiragino Kaku Gothic Pro W3" w:cstheme="minorEastAsia"/>
          <w:sz w:val="28"/>
          <w:szCs w:val="28"/>
        </w:rPr>
        <w:t>022-702-3890</w:t>
      </w:r>
    </w:p>
    <w:p w:rsidR="003806B6" w:rsidRDefault="003806B6" w:rsidP="003806B6">
      <w:pPr>
        <w:ind w:firstLineChars="50" w:firstLine="133"/>
        <w:jc w:val="center"/>
        <w:rPr>
          <w:rFonts w:ascii="Hiragino Kaku Gothic Pro W3" w:eastAsia="Hiragino Kaku Gothic Pro W3" w:hAnsi="Hiragino Kaku Gothic Pro W3" w:cstheme="minorEastAsia"/>
          <w:sz w:val="28"/>
          <w:szCs w:val="28"/>
        </w:rPr>
      </w:pPr>
      <w:r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E</w:t>
      </w:r>
      <w:r>
        <w:rPr>
          <w:rFonts w:ascii="Hiragino Kaku Gothic Pro W3" w:eastAsia="Hiragino Kaku Gothic Pro W3" w:hAnsi="Hiragino Kaku Gothic Pro W3" w:cstheme="minorEastAsia"/>
          <w:sz w:val="28"/>
          <w:szCs w:val="28"/>
        </w:rPr>
        <w:t>-mail</w:t>
      </w:r>
      <w:r w:rsidR="00794195">
        <w:rPr>
          <w:rFonts w:ascii="Hiragino Kaku Gothic Pro W3" w:eastAsia="Hiragino Kaku Gothic Pro W3" w:hAnsi="Hiragino Kaku Gothic Pro W3" w:cstheme="minorEastAsia" w:hint="eastAsia"/>
          <w:sz w:val="28"/>
          <w:szCs w:val="28"/>
        </w:rPr>
        <w:t>：</w:t>
      </w:r>
      <w:r>
        <w:rPr>
          <w:rFonts w:ascii="Hiragino Kaku Gothic Pro W3" w:eastAsia="Hiragino Kaku Gothic Pro W3" w:hAnsi="Hiragino Kaku Gothic Pro W3" w:cstheme="minorEastAsia"/>
          <w:sz w:val="28"/>
          <w:szCs w:val="28"/>
        </w:rPr>
        <w:t xml:space="preserve">y.fukyukai@3mix-mp.com </w:t>
      </w:r>
    </w:p>
    <w:sectPr w:rsidR="003806B6" w:rsidSect="00A63974">
      <w:pgSz w:w="11900" w:h="16840" w:code="9"/>
      <w:pgMar w:top="1985" w:right="1701" w:bottom="1701" w:left="1701" w:header="851" w:footer="992" w:gutter="0"/>
      <w:cols w:space="425"/>
      <w:docGrid w:type="linesAndChars" w:linePitch="377" w:charSpace="-2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Kaku Gothic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27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6"/>
    <w:rsid w:val="003806B6"/>
    <w:rsid w:val="004368AF"/>
    <w:rsid w:val="00592FB7"/>
    <w:rsid w:val="006F5DB7"/>
    <w:rsid w:val="00794195"/>
    <w:rsid w:val="00931076"/>
    <w:rsid w:val="00A345F6"/>
    <w:rsid w:val="00A63974"/>
    <w:rsid w:val="00AD36CB"/>
    <w:rsid w:val="00BC0074"/>
    <w:rsid w:val="00CC4A41"/>
    <w:rsid w:val="00DD3A9F"/>
    <w:rsid w:val="00E54A6B"/>
    <w:rsid w:val="00FC4D49"/>
    <w:rsid w:val="00FC4F04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39A7B3E-DD40-F549-99B7-1020931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806B6"/>
    <w:rPr>
      <w:rFonts w:ascii="Century" w:eastAsia="ＭＳ 明朝" w:hAnsi="Century" w:cs="Times New Roman"/>
      <w:b/>
      <w:bCs/>
      <w:szCs w:val="20"/>
    </w:rPr>
  </w:style>
  <w:style w:type="character" w:customStyle="1" w:styleId="a4">
    <w:name w:val="挨拶文 (文字)"/>
    <w:basedOn w:val="a0"/>
    <w:link w:val="a3"/>
    <w:rsid w:val="003806B6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CDRG.</dc:creator>
  <cp:keywords/>
  <dc:description/>
  <cp:lastModifiedBy>FXS-2016</cp:lastModifiedBy>
  <cp:revision>3</cp:revision>
  <dcterms:created xsi:type="dcterms:W3CDTF">2019-02-22T07:39:00Z</dcterms:created>
  <dcterms:modified xsi:type="dcterms:W3CDTF">2019-02-22T07:51:00Z</dcterms:modified>
</cp:coreProperties>
</file>